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524" w:rsidRDefault="00B32524" w:rsidP="00B32524">
      <w:pPr>
        <w:spacing w:line="216" w:lineRule="auto"/>
        <w:ind w:left="4248"/>
        <w:jc w:val="center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                    </w:t>
      </w:r>
      <w:r w:rsidRPr="006351B4">
        <w:rPr>
          <w:rStyle w:val="markedcontent"/>
          <w:sz w:val="28"/>
          <w:szCs w:val="28"/>
        </w:rPr>
        <w:t>УТВЕРЖДЕН</w:t>
      </w:r>
      <w:r w:rsidR="00F3375D">
        <w:rPr>
          <w:rStyle w:val="markedcontent"/>
          <w:sz w:val="28"/>
          <w:szCs w:val="28"/>
        </w:rPr>
        <w:t>А</w:t>
      </w:r>
      <w:r w:rsidRPr="006351B4">
        <w:rPr>
          <w:sz w:val="28"/>
          <w:szCs w:val="28"/>
        </w:rPr>
        <w:br/>
      </w:r>
      <w:r>
        <w:rPr>
          <w:rStyle w:val="markedcontent"/>
          <w:sz w:val="28"/>
          <w:szCs w:val="28"/>
        </w:rPr>
        <w:t xml:space="preserve">                    </w:t>
      </w:r>
      <w:r w:rsidRPr="006351B4">
        <w:rPr>
          <w:rStyle w:val="markedcontent"/>
          <w:sz w:val="28"/>
          <w:szCs w:val="28"/>
        </w:rPr>
        <w:t>приказом Министерства</w:t>
      </w:r>
      <w:r>
        <w:rPr>
          <w:rStyle w:val="markedcontent"/>
          <w:sz w:val="28"/>
          <w:szCs w:val="28"/>
        </w:rPr>
        <w:t xml:space="preserve"> труда </w:t>
      </w:r>
    </w:p>
    <w:p w:rsidR="00B32524" w:rsidRDefault="00B32524" w:rsidP="00B32524">
      <w:pPr>
        <w:spacing w:line="216" w:lineRule="auto"/>
        <w:ind w:left="4248"/>
        <w:jc w:val="center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                    и социального развития </w:t>
      </w:r>
      <w:r w:rsidRPr="006351B4">
        <w:rPr>
          <w:rStyle w:val="markedcontent"/>
          <w:sz w:val="28"/>
          <w:szCs w:val="28"/>
        </w:rPr>
        <w:t xml:space="preserve"> </w:t>
      </w:r>
      <w:r w:rsidRPr="006351B4">
        <w:rPr>
          <w:sz w:val="28"/>
          <w:szCs w:val="28"/>
        </w:rPr>
        <w:br/>
      </w:r>
      <w:r>
        <w:rPr>
          <w:rStyle w:val="markedcontent"/>
          <w:sz w:val="28"/>
          <w:szCs w:val="28"/>
        </w:rPr>
        <w:t xml:space="preserve">                     </w:t>
      </w:r>
      <w:r w:rsidRPr="006351B4">
        <w:rPr>
          <w:rStyle w:val="markedcontent"/>
          <w:sz w:val="28"/>
          <w:szCs w:val="28"/>
        </w:rPr>
        <w:t>Республики Дагестан</w:t>
      </w:r>
    </w:p>
    <w:p w:rsidR="00B32524" w:rsidRDefault="00B32524" w:rsidP="00B32524">
      <w:pPr>
        <w:spacing w:line="216" w:lineRule="auto"/>
        <w:ind w:left="4248"/>
        <w:jc w:val="center"/>
        <w:rPr>
          <w:rStyle w:val="markedcontent"/>
          <w:sz w:val="28"/>
          <w:szCs w:val="28"/>
        </w:rPr>
      </w:pPr>
      <w:r w:rsidRPr="006351B4">
        <w:rPr>
          <w:sz w:val="28"/>
          <w:szCs w:val="28"/>
        </w:rPr>
        <w:br/>
      </w:r>
      <w:r>
        <w:rPr>
          <w:rStyle w:val="markedcontent"/>
          <w:sz w:val="28"/>
          <w:szCs w:val="28"/>
        </w:rPr>
        <w:t xml:space="preserve">           </w:t>
      </w:r>
      <w:r w:rsidRPr="006351B4">
        <w:rPr>
          <w:rStyle w:val="markedcontent"/>
          <w:sz w:val="28"/>
          <w:szCs w:val="28"/>
        </w:rPr>
        <w:t xml:space="preserve">от « </w:t>
      </w:r>
      <w:r>
        <w:rPr>
          <w:rStyle w:val="markedcontent"/>
          <w:sz w:val="28"/>
          <w:szCs w:val="28"/>
        </w:rPr>
        <w:t xml:space="preserve">  </w:t>
      </w:r>
      <w:r w:rsidRPr="006351B4">
        <w:rPr>
          <w:rStyle w:val="markedcontent"/>
          <w:sz w:val="28"/>
          <w:szCs w:val="28"/>
        </w:rPr>
        <w:t xml:space="preserve"> »</w:t>
      </w:r>
      <w:r w:rsidR="00E554C3">
        <w:rPr>
          <w:rStyle w:val="markedcontent"/>
          <w:sz w:val="28"/>
          <w:szCs w:val="28"/>
        </w:rPr>
        <w:t>____________</w:t>
      </w:r>
      <w:r w:rsidRPr="006351B4">
        <w:rPr>
          <w:rStyle w:val="markedcontent"/>
          <w:sz w:val="28"/>
          <w:szCs w:val="28"/>
        </w:rPr>
        <w:t>20</w:t>
      </w:r>
      <w:r>
        <w:rPr>
          <w:rStyle w:val="markedcontent"/>
          <w:sz w:val="28"/>
          <w:szCs w:val="28"/>
        </w:rPr>
        <w:t>21</w:t>
      </w:r>
      <w:r w:rsidRPr="006351B4">
        <w:rPr>
          <w:rStyle w:val="markedcontent"/>
          <w:sz w:val="28"/>
          <w:szCs w:val="28"/>
        </w:rPr>
        <w:t xml:space="preserve"> г. </w:t>
      </w:r>
      <w:r>
        <w:rPr>
          <w:rStyle w:val="markedcontent"/>
          <w:sz w:val="28"/>
          <w:szCs w:val="28"/>
        </w:rPr>
        <w:t>№</w:t>
      </w:r>
      <w:r w:rsidR="00E554C3">
        <w:rPr>
          <w:rStyle w:val="markedcontent"/>
          <w:sz w:val="28"/>
          <w:szCs w:val="28"/>
        </w:rPr>
        <w:t>____</w:t>
      </w:r>
      <w:r>
        <w:rPr>
          <w:rStyle w:val="markedcontent"/>
          <w:sz w:val="28"/>
          <w:szCs w:val="28"/>
        </w:rPr>
        <w:t xml:space="preserve"> </w:t>
      </w:r>
    </w:p>
    <w:p w:rsidR="00B32524" w:rsidRDefault="00B32524" w:rsidP="00B32524">
      <w:pPr>
        <w:spacing w:line="216" w:lineRule="auto"/>
        <w:ind w:left="4248"/>
        <w:jc w:val="center"/>
        <w:rPr>
          <w:rStyle w:val="markedcontent"/>
          <w:sz w:val="28"/>
          <w:szCs w:val="28"/>
        </w:rPr>
      </w:pPr>
    </w:p>
    <w:p w:rsidR="00E554C3" w:rsidRDefault="00E554C3" w:rsidP="00B32524">
      <w:pPr>
        <w:spacing w:line="216" w:lineRule="auto"/>
        <w:ind w:left="4248"/>
        <w:jc w:val="center"/>
        <w:rPr>
          <w:rStyle w:val="markedcontent"/>
          <w:sz w:val="28"/>
          <w:szCs w:val="28"/>
        </w:rPr>
      </w:pPr>
    </w:p>
    <w:p w:rsidR="00E554C3" w:rsidRDefault="00E554C3" w:rsidP="00B32524">
      <w:pPr>
        <w:spacing w:line="216" w:lineRule="auto"/>
        <w:ind w:left="4248"/>
        <w:jc w:val="center"/>
        <w:rPr>
          <w:rStyle w:val="markedcontent"/>
          <w:sz w:val="28"/>
          <w:szCs w:val="28"/>
        </w:rPr>
      </w:pPr>
    </w:p>
    <w:p w:rsidR="00FF51D1" w:rsidRPr="00F3375D" w:rsidRDefault="00F337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>
        <w:rPr>
          <w:rFonts w:ascii="Times New Roman" w:hAnsi="Times New Roman" w:cs="Times New Roman"/>
          <w:sz w:val="28"/>
          <w:szCs w:val="28"/>
        </w:rPr>
        <w:t>М</w:t>
      </w:r>
      <w:r w:rsidRPr="00F3375D">
        <w:rPr>
          <w:rFonts w:ascii="Times New Roman" w:hAnsi="Times New Roman" w:cs="Times New Roman"/>
          <w:sz w:val="28"/>
          <w:szCs w:val="28"/>
        </w:rPr>
        <w:t>етодика</w:t>
      </w:r>
    </w:p>
    <w:p w:rsidR="00FF51D1" w:rsidRPr="00F3375D" w:rsidRDefault="00F337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375D">
        <w:rPr>
          <w:rFonts w:ascii="Times New Roman" w:hAnsi="Times New Roman" w:cs="Times New Roman"/>
          <w:sz w:val="28"/>
          <w:szCs w:val="28"/>
        </w:rPr>
        <w:t>проведения конкурсов на замещение вакантных должностей</w:t>
      </w:r>
    </w:p>
    <w:p w:rsidR="00FF51D1" w:rsidRPr="00F3375D" w:rsidRDefault="00F337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375D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3375D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3375D">
        <w:rPr>
          <w:rFonts w:ascii="Times New Roman" w:hAnsi="Times New Roman" w:cs="Times New Roman"/>
          <w:sz w:val="28"/>
          <w:szCs w:val="28"/>
        </w:rPr>
        <w:t>агестан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Министерстве труда и социального развития Республики Дагестан</w:t>
      </w:r>
      <w:r w:rsidRPr="00F3375D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F51D1" w:rsidRPr="00F3375D" w:rsidRDefault="00F337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375D">
        <w:rPr>
          <w:rFonts w:ascii="Times New Roman" w:hAnsi="Times New Roman" w:cs="Times New Roman"/>
          <w:sz w:val="28"/>
          <w:szCs w:val="28"/>
        </w:rPr>
        <w:t xml:space="preserve">включение в кадровый резерв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3375D">
        <w:rPr>
          <w:rFonts w:ascii="Times New Roman" w:hAnsi="Times New Roman" w:cs="Times New Roman"/>
          <w:sz w:val="28"/>
          <w:szCs w:val="28"/>
        </w:rPr>
        <w:t>инистерства труда и социального</w:t>
      </w:r>
    </w:p>
    <w:p w:rsidR="00F3375D" w:rsidRDefault="00F337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375D">
        <w:rPr>
          <w:rFonts w:ascii="Times New Roman" w:hAnsi="Times New Roman" w:cs="Times New Roman"/>
          <w:sz w:val="28"/>
          <w:szCs w:val="28"/>
        </w:rPr>
        <w:t xml:space="preserve">развития республики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3375D">
        <w:rPr>
          <w:rFonts w:ascii="Times New Roman" w:hAnsi="Times New Roman" w:cs="Times New Roman"/>
          <w:sz w:val="28"/>
          <w:szCs w:val="28"/>
        </w:rPr>
        <w:t>агестан</w:t>
      </w:r>
    </w:p>
    <w:p w:rsidR="00FF51D1" w:rsidRPr="00F3375D" w:rsidRDefault="00FF5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51D1" w:rsidRPr="00EF4307" w:rsidRDefault="00FF51D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30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F51D1" w:rsidRPr="004D3908" w:rsidRDefault="00FF5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0397" w:rsidRDefault="00A80397" w:rsidP="00A803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Республики Дагестан в Министерстве труда и социального развития Республики Дагестан (далее - гражданская служба) при проведении Министерством труда и социального развития Республики Дагестан (далее также - Министерство) конкурсов на замещение вакантной должности гражданской службы в Министерстве и включение в кадровый резерв Министерства (далее также - конкурс, конкурсы, кадровый резерв).</w:t>
      </w:r>
    </w:p>
    <w:p w:rsidR="00C614D3" w:rsidRDefault="00EF4307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C614D3">
        <w:rPr>
          <w:rFonts w:eastAsiaTheme="minorHAnsi"/>
          <w:sz w:val="28"/>
          <w:szCs w:val="28"/>
          <w:lang w:eastAsia="en-US"/>
        </w:rPr>
        <w:t>. Основными задачами проведения конкурса являются:</w:t>
      </w:r>
    </w:p>
    <w:p w:rsidR="00C614D3" w:rsidRDefault="00C614D3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обеспечение конституционного права граждан Российской Федерации на равный доступ к гражданской службе;</w:t>
      </w:r>
    </w:p>
    <w:p w:rsidR="00C614D3" w:rsidRDefault="00C614D3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обеспечение права </w:t>
      </w:r>
      <w:r w:rsidR="00EF4307" w:rsidRPr="004D3060">
        <w:rPr>
          <w:sz w:val="28"/>
          <w:szCs w:val="28"/>
        </w:rPr>
        <w:t>государственных гражданских служащих Республики Дагестан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F4307" w:rsidRPr="004D3060">
        <w:rPr>
          <w:sz w:val="28"/>
          <w:szCs w:val="28"/>
        </w:rPr>
        <w:t xml:space="preserve">(далее - гражданские служащие) </w:t>
      </w:r>
      <w:r>
        <w:rPr>
          <w:rFonts w:eastAsiaTheme="minorHAnsi"/>
          <w:sz w:val="28"/>
          <w:szCs w:val="28"/>
          <w:lang w:eastAsia="en-US"/>
        </w:rPr>
        <w:t>на должностной рост на конкурсной основе;</w:t>
      </w:r>
    </w:p>
    <w:p w:rsidR="00C614D3" w:rsidRDefault="00C614D3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определение победителя для назначения на вакантную должность гражданской службы;</w:t>
      </w:r>
    </w:p>
    <w:p w:rsidR="00C614D3" w:rsidRDefault="00C614D3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формирование на конкурсной основе кадрового резерва </w:t>
      </w:r>
      <w:r w:rsidR="00EF4307">
        <w:rPr>
          <w:rFonts w:eastAsiaTheme="minorHAnsi"/>
          <w:sz w:val="28"/>
          <w:szCs w:val="28"/>
          <w:lang w:eastAsia="en-US"/>
        </w:rPr>
        <w:t>Министерства</w:t>
      </w:r>
      <w:r>
        <w:rPr>
          <w:rFonts w:eastAsiaTheme="minorHAnsi"/>
          <w:sz w:val="28"/>
          <w:szCs w:val="28"/>
          <w:lang w:eastAsia="en-US"/>
        </w:rPr>
        <w:t xml:space="preserve"> для замещения должности гражданской службы.</w:t>
      </w:r>
    </w:p>
    <w:p w:rsidR="00305088" w:rsidRDefault="0077259F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7" w:history="1">
        <w:r w:rsidRPr="0077259F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 и Республики Дагестан о государственной гражданской службе.</w:t>
      </w:r>
    </w:p>
    <w:p w:rsidR="0077259F" w:rsidRDefault="0077259F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C6540" w:rsidRDefault="0077259F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6540" w:rsidRPr="00CC6540">
        <w:rPr>
          <w:sz w:val="28"/>
          <w:szCs w:val="28"/>
        </w:rPr>
        <w:t>. Конкурсы проводятся в целях оценки профессионального уровня граждан Российской Федерации (гражданских служащих), допущенных к участию в конкурсах (далее - кандидаты), а также их соответствия установленным квалификационным требованиям для замещения соответствующих должностей гражданской службы (далее соответственно - квалификационные требования, оценка кандидатов).</w:t>
      </w:r>
    </w:p>
    <w:p w:rsidR="004D3060" w:rsidRPr="004D3060" w:rsidRDefault="00B71344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D3060">
        <w:rPr>
          <w:sz w:val="28"/>
          <w:szCs w:val="28"/>
        </w:rPr>
        <w:t xml:space="preserve">. Конкурс объявляется по решению </w:t>
      </w:r>
      <w:r w:rsidR="004D3060" w:rsidRPr="004D3060">
        <w:rPr>
          <w:sz w:val="28"/>
          <w:szCs w:val="28"/>
        </w:rPr>
        <w:t>Минист</w:t>
      </w:r>
      <w:r w:rsidR="004D3060">
        <w:rPr>
          <w:sz w:val="28"/>
          <w:szCs w:val="28"/>
        </w:rPr>
        <w:t xml:space="preserve">ра </w:t>
      </w:r>
      <w:r w:rsidR="004D3060" w:rsidRPr="004D3060">
        <w:rPr>
          <w:sz w:val="28"/>
          <w:szCs w:val="28"/>
        </w:rPr>
        <w:t>труда и социального развития Республики Дагестан</w:t>
      </w:r>
      <w:r w:rsidR="00237349">
        <w:rPr>
          <w:sz w:val="28"/>
          <w:szCs w:val="28"/>
        </w:rPr>
        <w:t xml:space="preserve"> (далее – Министр) и оформляется приказом Министерства</w:t>
      </w:r>
      <w:r w:rsidR="004D3060">
        <w:rPr>
          <w:sz w:val="28"/>
          <w:szCs w:val="28"/>
        </w:rPr>
        <w:t>.</w:t>
      </w:r>
    </w:p>
    <w:p w:rsidR="00CC6540" w:rsidRDefault="00CC6540" w:rsidP="009772E8">
      <w:pPr>
        <w:spacing w:line="220" w:lineRule="atLeast"/>
        <w:ind w:firstLine="709"/>
        <w:jc w:val="both"/>
      </w:pPr>
    </w:p>
    <w:p w:rsidR="00CC6540" w:rsidRPr="004D3060" w:rsidRDefault="00CC6540">
      <w:pPr>
        <w:spacing w:after="1" w:line="220" w:lineRule="atLeast"/>
        <w:jc w:val="center"/>
        <w:outlineLvl w:val="1"/>
        <w:rPr>
          <w:sz w:val="28"/>
          <w:szCs w:val="28"/>
        </w:rPr>
      </w:pPr>
      <w:r w:rsidRPr="004D3060">
        <w:rPr>
          <w:b/>
          <w:sz w:val="28"/>
          <w:szCs w:val="28"/>
        </w:rPr>
        <w:t>II. Подготовка к проведению конкурсов</w:t>
      </w:r>
    </w:p>
    <w:p w:rsidR="00CC6540" w:rsidRDefault="00CC6540">
      <w:pPr>
        <w:spacing w:after="1" w:line="220" w:lineRule="atLeast"/>
        <w:jc w:val="both"/>
      </w:pPr>
    </w:p>
    <w:p w:rsidR="00CC6540" w:rsidRPr="004D3060" w:rsidRDefault="00B71344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6540" w:rsidRPr="004D3060">
        <w:rPr>
          <w:sz w:val="28"/>
          <w:szCs w:val="28"/>
        </w:rPr>
        <w:t>. Подготовка к проведению конкурсов предусматривает выбор методов оценки профессиональных и личностных качеств кандидатов (далее - методы оценки) и формирование соответствующих им конкурсных заданий, при необходимости актуализацию положений должностных регламентов гражданских служащих в отношении вакантных должностей гражданской службы</w:t>
      </w:r>
      <w:r w:rsidR="004D3060" w:rsidRPr="004D3060">
        <w:rPr>
          <w:sz w:val="28"/>
          <w:szCs w:val="28"/>
        </w:rPr>
        <w:t xml:space="preserve"> в Министерств</w:t>
      </w:r>
      <w:r w:rsidR="0047512A">
        <w:rPr>
          <w:sz w:val="28"/>
          <w:szCs w:val="28"/>
        </w:rPr>
        <w:t>е</w:t>
      </w:r>
      <w:r w:rsidR="00CC6540" w:rsidRPr="004D3060">
        <w:rPr>
          <w:sz w:val="28"/>
          <w:szCs w:val="28"/>
        </w:rPr>
        <w:t>, на замещение которых планируется объявление конкурсов (далее - вакантные должности гражданской службы).</w:t>
      </w:r>
    </w:p>
    <w:p w:rsidR="0047512A" w:rsidRPr="0047512A" w:rsidRDefault="00B71344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C6540" w:rsidRPr="0047512A">
        <w:rPr>
          <w:sz w:val="28"/>
          <w:szCs w:val="28"/>
        </w:rPr>
        <w:t xml:space="preserve">. Актуализация положений должностных регламентов гражданских служащих осуществляется заинтересованным </w:t>
      </w:r>
      <w:r w:rsidR="00122255">
        <w:rPr>
          <w:sz w:val="28"/>
          <w:szCs w:val="28"/>
        </w:rPr>
        <w:t xml:space="preserve">структурным </w:t>
      </w:r>
      <w:r w:rsidR="00CC6540" w:rsidRPr="0047512A">
        <w:rPr>
          <w:sz w:val="28"/>
          <w:szCs w:val="28"/>
        </w:rPr>
        <w:t>подразделением</w:t>
      </w:r>
      <w:r w:rsidR="0047512A" w:rsidRPr="0047512A">
        <w:rPr>
          <w:sz w:val="28"/>
          <w:szCs w:val="28"/>
        </w:rPr>
        <w:t xml:space="preserve"> Министерства</w:t>
      </w:r>
      <w:r w:rsidR="00CC6540" w:rsidRPr="0047512A">
        <w:rPr>
          <w:sz w:val="28"/>
          <w:szCs w:val="28"/>
        </w:rPr>
        <w:t xml:space="preserve"> по согласованию с </w:t>
      </w:r>
      <w:r w:rsidR="0047512A" w:rsidRPr="0047512A">
        <w:rPr>
          <w:sz w:val="28"/>
          <w:szCs w:val="28"/>
        </w:rPr>
        <w:t>отделом кадров и обучения персонала Министерства.</w:t>
      </w:r>
    </w:p>
    <w:p w:rsidR="0077259F" w:rsidRDefault="00CC6540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512A">
        <w:rPr>
          <w:sz w:val="28"/>
          <w:szCs w:val="28"/>
        </w:rPr>
        <w:t xml:space="preserve">По решению </w:t>
      </w:r>
      <w:r w:rsidR="0047512A" w:rsidRPr="0047512A">
        <w:rPr>
          <w:sz w:val="28"/>
          <w:szCs w:val="28"/>
        </w:rPr>
        <w:t>Министра</w:t>
      </w:r>
      <w:r w:rsidRPr="0047512A">
        <w:rPr>
          <w:sz w:val="28"/>
          <w:szCs w:val="28"/>
        </w:rPr>
        <w:t xml:space="preserve">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(направлению подготовки).</w:t>
      </w:r>
      <w:r w:rsidR="0077259F" w:rsidRPr="0077259F">
        <w:rPr>
          <w:rFonts w:eastAsiaTheme="minorHAnsi"/>
          <w:sz w:val="28"/>
          <w:szCs w:val="28"/>
          <w:lang w:eastAsia="en-US"/>
        </w:rPr>
        <w:t xml:space="preserve"> </w:t>
      </w:r>
    </w:p>
    <w:p w:rsidR="0077259F" w:rsidRDefault="00B71344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77259F">
        <w:rPr>
          <w:rFonts w:eastAsiaTheme="minorHAnsi"/>
          <w:sz w:val="28"/>
          <w:szCs w:val="28"/>
          <w:lang w:eastAsia="en-US"/>
        </w:rPr>
        <w:t>. В ходе конкурса применяются методы оценки, позволяющие оценить профессиональный уровень кандидатов в зависимости от областей и видов профессиональной служебной деятельности, такие профессиональные и личностные качества, как стратегическое мышление, командное взаимодействие, персональная эффективность, гибкость и готовность к изменениям, а также лидерство и принятие управленческих решений.</w:t>
      </w:r>
    </w:p>
    <w:p w:rsidR="00EB4A86" w:rsidRDefault="00B71344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EB4A86">
        <w:rPr>
          <w:rFonts w:eastAsiaTheme="minorHAnsi"/>
          <w:sz w:val="28"/>
          <w:szCs w:val="28"/>
          <w:lang w:eastAsia="en-US"/>
        </w:rPr>
        <w:t>. Для оценки профессионального уровня кандидатов, их соответствия квалификационным требованиям в ходе конкурсных процедур используются следующие методы оценки:</w:t>
      </w:r>
    </w:p>
    <w:p w:rsidR="00122255" w:rsidRDefault="00122255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тестирование;</w:t>
      </w:r>
    </w:p>
    <w:p w:rsidR="00EB4A86" w:rsidRDefault="00EB4A86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индивидуальное собеседование;</w:t>
      </w:r>
    </w:p>
    <w:p w:rsidR="00EB4A86" w:rsidRDefault="00EB4A86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подготовка проекта документа;</w:t>
      </w:r>
    </w:p>
    <w:p w:rsidR="00EB4A86" w:rsidRPr="00EB4A86" w:rsidRDefault="00EB4A86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4A86">
        <w:rPr>
          <w:sz w:val="28"/>
          <w:szCs w:val="28"/>
        </w:rPr>
        <w:t>решение практических задач</w:t>
      </w:r>
      <w:r w:rsidR="00122255">
        <w:rPr>
          <w:sz w:val="28"/>
          <w:szCs w:val="28"/>
        </w:rPr>
        <w:t>.</w:t>
      </w:r>
    </w:p>
    <w:p w:rsidR="00CC6540" w:rsidRDefault="00B71344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C6540" w:rsidRPr="00E65A98">
        <w:rPr>
          <w:sz w:val="28"/>
          <w:szCs w:val="28"/>
        </w:rPr>
        <w:t xml:space="preserve">. Оценка соответствия кандидатов квалификационным требованиям осуществляется исходя из категорий и групп вакантных должностей </w:t>
      </w:r>
      <w:r w:rsidR="00CC6540" w:rsidRPr="00E65A98">
        <w:rPr>
          <w:sz w:val="28"/>
          <w:szCs w:val="28"/>
        </w:rPr>
        <w:lastRenderedPageBreak/>
        <w:t xml:space="preserve">гражданской службы (группы должностей гражданской службы, по которой формируется кадровый резерв) в соответствии с методами оценки согласно </w:t>
      </w:r>
      <w:hyperlink w:anchor="P109" w:history="1">
        <w:r w:rsidR="00CC6540" w:rsidRPr="00E65A98">
          <w:rPr>
            <w:sz w:val="28"/>
            <w:szCs w:val="28"/>
          </w:rPr>
          <w:t xml:space="preserve">приложению </w:t>
        </w:r>
        <w:r w:rsidR="00E65A98">
          <w:rPr>
            <w:sz w:val="28"/>
            <w:szCs w:val="28"/>
          </w:rPr>
          <w:t>№</w:t>
        </w:r>
        <w:r w:rsidR="00CC6540" w:rsidRPr="00E65A98">
          <w:rPr>
            <w:sz w:val="28"/>
            <w:szCs w:val="28"/>
          </w:rPr>
          <w:t xml:space="preserve"> 1</w:t>
        </w:r>
      </w:hyperlink>
      <w:r w:rsidR="00CC6540" w:rsidRPr="00E65A98">
        <w:rPr>
          <w:sz w:val="28"/>
          <w:szCs w:val="28"/>
        </w:rPr>
        <w:t xml:space="preserve"> </w:t>
      </w:r>
      <w:r w:rsidR="00644D8F">
        <w:rPr>
          <w:sz w:val="28"/>
          <w:szCs w:val="28"/>
        </w:rPr>
        <w:t xml:space="preserve">к настоящей Методике </w:t>
      </w:r>
      <w:r w:rsidR="00CC6540" w:rsidRPr="00E65A98">
        <w:rPr>
          <w:sz w:val="28"/>
          <w:szCs w:val="28"/>
        </w:rPr>
        <w:t xml:space="preserve">и описанием методов оценки согласно </w:t>
      </w:r>
      <w:hyperlink w:anchor="P176" w:history="1">
        <w:r w:rsidR="00CC6540" w:rsidRPr="00E65A98">
          <w:rPr>
            <w:sz w:val="28"/>
            <w:szCs w:val="28"/>
          </w:rPr>
          <w:t xml:space="preserve">приложению </w:t>
        </w:r>
        <w:r w:rsidR="00E65A98">
          <w:rPr>
            <w:sz w:val="28"/>
            <w:szCs w:val="28"/>
          </w:rPr>
          <w:t>№</w:t>
        </w:r>
        <w:r w:rsidR="00CC6540" w:rsidRPr="00E65A98">
          <w:rPr>
            <w:sz w:val="28"/>
            <w:szCs w:val="28"/>
          </w:rPr>
          <w:t xml:space="preserve"> 2</w:t>
        </w:r>
      </w:hyperlink>
      <w:r w:rsidR="00644D8F">
        <w:t xml:space="preserve"> </w:t>
      </w:r>
      <w:r w:rsidR="00644D8F">
        <w:rPr>
          <w:sz w:val="28"/>
          <w:szCs w:val="28"/>
        </w:rPr>
        <w:t>к настоящей Методике</w:t>
      </w:r>
      <w:r w:rsidR="00CC6540" w:rsidRPr="00E65A98">
        <w:rPr>
          <w:sz w:val="28"/>
          <w:szCs w:val="28"/>
        </w:rPr>
        <w:t>.</w:t>
      </w:r>
    </w:p>
    <w:p w:rsidR="00C972B7" w:rsidRDefault="0077259F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B71344">
        <w:rPr>
          <w:rFonts w:eastAsiaTheme="minorHAnsi"/>
          <w:sz w:val="28"/>
          <w:szCs w:val="28"/>
          <w:lang w:eastAsia="en-US"/>
        </w:rPr>
        <w:t>1</w:t>
      </w:r>
      <w:r w:rsidR="00C972B7">
        <w:rPr>
          <w:rFonts w:eastAsiaTheme="minorHAnsi"/>
          <w:sz w:val="28"/>
          <w:szCs w:val="28"/>
          <w:lang w:eastAsia="en-US"/>
        </w:rPr>
        <w:t xml:space="preserve">. </w:t>
      </w:r>
      <w:r w:rsidR="00644D8F">
        <w:rPr>
          <w:rFonts w:eastAsiaTheme="minorHAnsi"/>
          <w:sz w:val="28"/>
          <w:szCs w:val="28"/>
          <w:lang w:eastAsia="en-US"/>
        </w:rPr>
        <w:t>Применение тестирования и индивидуального собе</w:t>
      </w:r>
      <w:r w:rsidR="00C972B7">
        <w:rPr>
          <w:rFonts w:eastAsiaTheme="minorHAnsi"/>
          <w:sz w:val="28"/>
          <w:szCs w:val="28"/>
          <w:lang w:eastAsia="en-US"/>
        </w:rPr>
        <w:t>седования является обязательным</w:t>
      </w:r>
      <w:r w:rsidR="00051238">
        <w:rPr>
          <w:rFonts w:eastAsiaTheme="minorHAnsi"/>
          <w:sz w:val="28"/>
          <w:szCs w:val="28"/>
          <w:lang w:eastAsia="en-US"/>
        </w:rPr>
        <w:t>.</w:t>
      </w:r>
      <w:r w:rsidR="00C972B7">
        <w:rPr>
          <w:rFonts w:eastAsiaTheme="minorHAnsi"/>
          <w:sz w:val="28"/>
          <w:szCs w:val="28"/>
          <w:lang w:eastAsia="en-US"/>
        </w:rPr>
        <w:t xml:space="preserve"> При этом тестирование предшествует индивидуальному собеседованию.</w:t>
      </w:r>
    </w:p>
    <w:p w:rsidR="008907EC" w:rsidRDefault="00644D8F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Иные методы оценки профессиональных и личностных качеств кандидатов используются </w:t>
      </w:r>
      <w:r w:rsidR="00C972B7">
        <w:rPr>
          <w:rFonts w:eastAsiaTheme="minorHAnsi"/>
          <w:sz w:val="28"/>
          <w:szCs w:val="28"/>
          <w:lang w:eastAsia="en-US"/>
        </w:rPr>
        <w:t xml:space="preserve">при необходимости </w:t>
      </w:r>
      <w:r>
        <w:rPr>
          <w:rFonts w:eastAsiaTheme="minorHAnsi"/>
          <w:sz w:val="28"/>
          <w:szCs w:val="28"/>
          <w:lang w:eastAsia="en-US"/>
        </w:rPr>
        <w:t>с учетом категорий и групп вакантных должностей гражданской службы.</w:t>
      </w:r>
      <w:r w:rsidR="008907EC">
        <w:rPr>
          <w:rFonts w:eastAsiaTheme="minorHAnsi"/>
          <w:sz w:val="28"/>
          <w:szCs w:val="28"/>
          <w:lang w:eastAsia="en-US"/>
        </w:rPr>
        <w:t xml:space="preserve"> Необходимость, а также очередность их применения при проведении конкурса определяется конкурсной комиссией.</w:t>
      </w:r>
    </w:p>
    <w:p w:rsidR="00CC6540" w:rsidRPr="002938DC" w:rsidRDefault="00051238" w:rsidP="009772E8">
      <w:pPr>
        <w:spacing w:line="220" w:lineRule="atLeast"/>
        <w:ind w:firstLine="709"/>
        <w:jc w:val="both"/>
        <w:rPr>
          <w:sz w:val="28"/>
          <w:szCs w:val="28"/>
        </w:rPr>
      </w:pPr>
      <w:bookmarkStart w:id="1" w:name="P50"/>
      <w:bookmarkEnd w:id="1"/>
      <w:r>
        <w:rPr>
          <w:sz w:val="28"/>
          <w:szCs w:val="28"/>
        </w:rPr>
        <w:t>1</w:t>
      </w:r>
      <w:r w:rsidR="00B71344">
        <w:rPr>
          <w:sz w:val="28"/>
          <w:szCs w:val="28"/>
        </w:rPr>
        <w:t>2</w:t>
      </w:r>
      <w:r w:rsidR="00CC6540" w:rsidRPr="002938DC">
        <w:rPr>
          <w:sz w:val="28"/>
          <w:szCs w:val="28"/>
        </w:rPr>
        <w:t>. Члены конкурсной комиссии</w:t>
      </w:r>
      <w:r w:rsidR="00CE4E94">
        <w:rPr>
          <w:sz w:val="28"/>
          <w:szCs w:val="28"/>
        </w:rPr>
        <w:t xml:space="preserve"> для проведения конкурсов на замещение вакантной должности государственной гражданской службы Республики Дагестан </w:t>
      </w:r>
      <w:r w:rsidR="00CE4E94" w:rsidRPr="00287941">
        <w:rPr>
          <w:sz w:val="28"/>
          <w:szCs w:val="28"/>
        </w:rPr>
        <w:t>в Министерстве труда и социального развития Республики Дагестан</w:t>
      </w:r>
      <w:r w:rsidR="00CE4E94">
        <w:rPr>
          <w:sz w:val="28"/>
          <w:szCs w:val="28"/>
        </w:rPr>
        <w:t xml:space="preserve"> </w:t>
      </w:r>
      <w:r w:rsidR="00CE4E94" w:rsidRPr="00287941">
        <w:rPr>
          <w:sz w:val="28"/>
          <w:szCs w:val="28"/>
        </w:rPr>
        <w:t>и включение в кадровый резерв Министерства труда и</w:t>
      </w:r>
      <w:r w:rsidR="00CE4E94">
        <w:rPr>
          <w:sz w:val="28"/>
          <w:szCs w:val="28"/>
        </w:rPr>
        <w:t xml:space="preserve"> </w:t>
      </w:r>
      <w:r w:rsidR="00CE4E94" w:rsidRPr="00287941">
        <w:rPr>
          <w:sz w:val="28"/>
          <w:szCs w:val="28"/>
        </w:rPr>
        <w:t xml:space="preserve"> социального развития Республики Дагестан</w:t>
      </w:r>
      <w:r w:rsidR="00CE4E94">
        <w:rPr>
          <w:sz w:val="28"/>
          <w:szCs w:val="28"/>
        </w:rPr>
        <w:t xml:space="preserve"> </w:t>
      </w:r>
      <w:r w:rsidR="00CC6540" w:rsidRPr="002938DC">
        <w:rPr>
          <w:sz w:val="28"/>
          <w:szCs w:val="28"/>
        </w:rPr>
        <w:t>вправе вносить предложения о применении методов оценки и формировании конкурсных заданий</w:t>
      </w:r>
      <w:r w:rsidR="00CE4E94">
        <w:rPr>
          <w:sz w:val="28"/>
          <w:szCs w:val="28"/>
        </w:rPr>
        <w:t>.</w:t>
      </w:r>
      <w:r w:rsidR="008907EC">
        <w:rPr>
          <w:sz w:val="28"/>
          <w:szCs w:val="28"/>
        </w:rPr>
        <w:t xml:space="preserve"> </w:t>
      </w:r>
      <w:r w:rsidR="00CC6540" w:rsidRPr="002938DC">
        <w:rPr>
          <w:sz w:val="28"/>
          <w:szCs w:val="28"/>
        </w:rPr>
        <w:t xml:space="preserve">В целях эффективной организации конкурсов по решению </w:t>
      </w:r>
      <w:r w:rsidR="00EA3E00" w:rsidRPr="002938DC">
        <w:rPr>
          <w:sz w:val="28"/>
          <w:szCs w:val="28"/>
        </w:rPr>
        <w:t xml:space="preserve">Министра </w:t>
      </w:r>
      <w:r w:rsidR="00CC6540" w:rsidRPr="002938DC">
        <w:rPr>
          <w:sz w:val="28"/>
          <w:szCs w:val="28"/>
        </w:rPr>
        <w:t>в</w:t>
      </w:r>
      <w:r w:rsidR="00EA3E00" w:rsidRPr="002938DC">
        <w:rPr>
          <w:sz w:val="28"/>
          <w:szCs w:val="28"/>
        </w:rPr>
        <w:t xml:space="preserve"> Министерстве </w:t>
      </w:r>
      <w:r w:rsidR="00CC6540" w:rsidRPr="002938DC">
        <w:rPr>
          <w:sz w:val="28"/>
          <w:szCs w:val="28"/>
        </w:rPr>
        <w:t>может быть образовано несколько конкурсных комиссий для различных категорий и групп должностей гражданской службы.</w:t>
      </w:r>
    </w:p>
    <w:p w:rsidR="00CC6540" w:rsidRPr="002938DC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2938DC">
        <w:rPr>
          <w:sz w:val="28"/>
          <w:szCs w:val="28"/>
        </w:rPr>
        <w:t>Конкурсные задания могут быть составлены по степени сложности.</w:t>
      </w:r>
    </w:p>
    <w:p w:rsidR="00CC6540" w:rsidRPr="00EA3E00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EA3E00">
        <w:rPr>
          <w:sz w:val="28"/>
          <w:szCs w:val="28"/>
        </w:rPr>
        <w:t>1</w:t>
      </w:r>
      <w:r w:rsidR="00B71344">
        <w:rPr>
          <w:sz w:val="28"/>
          <w:szCs w:val="28"/>
        </w:rPr>
        <w:t>3</w:t>
      </w:r>
      <w:r w:rsidRPr="00EA3E00">
        <w:rPr>
          <w:sz w:val="28"/>
          <w:szCs w:val="28"/>
        </w:rPr>
        <w:t xml:space="preserve">. В целях повышения объективности и независимости работы конкурсной комиссии по решению </w:t>
      </w:r>
      <w:r w:rsidR="00EA3E00" w:rsidRPr="00EA3E00">
        <w:rPr>
          <w:sz w:val="28"/>
          <w:szCs w:val="28"/>
        </w:rPr>
        <w:t>Министра</w:t>
      </w:r>
      <w:r w:rsidRPr="00EA3E00">
        <w:rPr>
          <w:sz w:val="28"/>
          <w:szCs w:val="28"/>
        </w:rPr>
        <w:t xml:space="preserve"> проводится периодическое обновление ее состава.</w:t>
      </w:r>
    </w:p>
    <w:p w:rsidR="00CC6540" w:rsidRPr="00EA3E00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EA3E00">
        <w:rPr>
          <w:sz w:val="28"/>
          <w:szCs w:val="28"/>
        </w:rPr>
        <w:t>1</w:t>
      </w:r>
      <w:r w:rsidR="00B71344">
        <w:rPr>
          <w:sz w:val="28"/>
          <w:szCs w:val="28"/>
        </w:rPr>
        <w:t>4</w:t>
      </w:r>
      <w:r w:rsidRPr="00EA3E00">
        <w:rPr>
          <w:sz w:val="28"/>
          <w:szCs w:val="28"/>
        </w:rPr>
        <w:t xml:space="preserve">. Для эффективного применения методов оценки необходимо обеспечить участие в работе конкурсной комиссии специалистов в области оценки персонала, а также специалистов в определенных областях и видах профессиональной служебной деятельности, соответствующих задачам и функциям </w:t>
      </w:r>
      <w:r w:rsidR="00EA3E00" w:rsidRPr="00EA3E00">
        <w:rPr>
          <w:sz w:val="28"/>
          <w:szCs w:val="28"/>
        </w:rPr>
        <w:t>Министерства</w:t>
      </w:r>
      <w:r w:rsidRPr="00EA3E00">
        <w:rPr>
          <w:sz w:val="28"/>
          <w:szCs w:val="28"/>
        </w:rPr>
        <w:t>.</w:t>
      </w:r>
    </w:p>
    <w:p w:rsidR="00CC6540" w:rsidRPr="00EA3E00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EA3E00">
        <w:rPr>
          <w:sz w:val="28"/>
          <w:szCs w:val="28"/>
        </w:rPr>
        <w:t>1</w:t>
      </w:r>
      <w:r w:rsidR="00B71344">
        <w:rPr>
          <w:sz w:val="28"/>
          <w:szCs w:val="28"/>
        </w:rPr>
        <w:t>5</w:t>
      </w:r>
      <w:r w:rsidRPr="00EA3E00">
        <w:rPr>
          <w:sz w:val="28"/>
          <w:szCs w:val="28"/>
        </w:rPr>
        <w:t>. При подготовке к проведению конкурсов уточняется участие в составе конкурсной комиссии представителей научных, образовательных и других организаций, привлекаемых в качестве независимых экспертов - специалистов по вопросам, связанным с гражданской службой (далее - независимые эксперты).</w:t>
      </w:r>
    </w:p>
    <w:p w:rsidR="00CC6540" w:rsidRPr="00861279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861279">
        <w:rPr>
          <w:sz w:val="28"/>
          <w:szCs w:val="28"/>
        </w:rPr>
        <w:t>1</w:t>
      </w:r>
      <w:r w:rsidR="00B71344">
        <w:rPr>
          <w:sz w:val="28"/>
          <w:szCs w:val="28"/>
        </w:rPr>
        <w:t>6</w:t>
      </w:r>
      <w:r w:rsidRPr="00861279">
        <w:rPr>
          <w:sz w:val="28"/>
          <w:szCs w:val="28"/>
        </w:rPr>
        <w:t xml:space="preserve">. В состав конкурсной комиссии </w:t>
      </w:r>
      <w:r w:rsidR="00861279" w:rsidRPr="00861279">
        <w:rPr>
          <w:sz w:val="28"/>
          <w:szCs w:val="28"/>
        </w:rPr>
        <w:t>Министерства</w:t>
      </w:r>
      <w:r w:rsidRPr="00861279">
        <w:rPr>
          <w:sz w:val="28"/>
          <w:szCs w:val="28"/>
        </w:rPr>
        <w:t xml:space="preserve"> наряду с независимыми экспертами включаются представители </w:t>
      </w:r>
      <w:r w:rsidR="00861279" w:rsidRPr="00861279">
        <w:rPr>
          <w:sz w:val="28"/>
          <w:szCs w:val="28"/>
        </w:rPr>
        <w:t>О</w:t>
      </w:r>
      <w:r w:rsidRPr="00861279">
        <w:rPr>
          <w:sz w:val="28"/>
          <w:szCs w:val="28"/>
        </w:rPr>
        <w:t>бщественн</w:t>
      </w:r>
      <w:r w:rsidR="00861279" w:rsidRPr="00861279">
        <w:rPr>
          <w:sz w:val="28"/>
          <w:szCs w:val="28"/>
        </w:rPr>
        <w:t>ого</w:t>
      </w:r>
      <w:r w:rsidRPr="00861279">
        <w:rPr>
          <w:sz w:val="28"/>
          <w:szCs w:val="28"/>
        </w:rPr>
        <w:t xml:space="preserve"> совет</w:t>
      </w:r>
      <w:r w:rsidR="00861279" w:rsidRPr="00861279">
        <w:rPr>
          <w:sz w:val="28"/>
          <w:szCs w:val="28"/>
        </w:rPr>
        <w:t>а при Министерстве труда и социального развития Республики Дагестан</w:t>
      </w:r>
      <w:r w:rsidRPr="00861279">
        <w:rPr>
          <w:sz w:val="28"/>
          <w:szCs w:val="28"/>
        </w:rPr>
        <w:t>. Общее число этих представителей и независимых экспертов должно составлять не менее одной четверти общего числа членов конкурсной комиссии.</w:t>
      </w:r>
    </w:p>
    <w:p w:rsidR="00CC6540" w:rsidRDefault="00CC6540">
      <w:pPr>
        <w:spacing w:after="1" w:line="220" w:lineRule="atLeast"/>
        <w:jc w:val="both"/>
      </w:pPr>
    </w:p>
    <w:p w:rsidR="00CC6540" w:rsidRPr="00861279" w:rsidRDefault="00CC6540">
      <w:pPr>
        <w:spacing w:after="1" w:line="220" w:lineRule="atLeast"/>
        <w:jc w:val="center"/>
        <w:outlineLvl w:val="1"/>
        <w:rPr>
          <w:sz w:val="28"/>
          <w:szCs w:val="28"/>
        </w:rPr>
      </w:pPr>
      <w:r w:rsidRPr="00861279">
        <w:rPr>
          <w:b/>
          <w:sz w:val="28"/>
          <w:szCs w:val="28"/>
        </w:rPr>
        <w:t>III. Объявление конкурсов и предварительное</w:t>
      </w:r>
    </w:p>
    <w:p w:rsidR="00CC6540" w:rsidRPr="00861279" w:rsidRDefault="00CC6540">
      <w:pPr>
        <w:spacing w:after="1" w:line="220" w:lineRule="atLeast"/>
        <w:jc w:val="center"/>
        <w:rPr>
          <w:sz w:val="28"/>
          <w:szCs w:val="28"/>
        </w:rPr>
      </w:pPr>
      <w:r w:rsidRPr="00861279">
        <w:rPr>
          <w:b/>
          <w:sz w:val="28"/>
          <w:szCs w:val="28"/>
        </w:rPr>
        <w:t>тестирование претендентов</w:t>
      </w:r>
    </w:p>
    <w:p w:rsidR="00CC6540" w:rsidRDefault="00CC6540">
      <w:pPr>
        <w:spacing w:after="1" w:line="220" w:lineRule="atLeast"/>
        <w:jc w:val="both"/>
      </w:pPr>
    </w:p>
    <w:p w:rsidR="00B67B95" w:rsidRDefault="00CC6540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38DC">
        <w:rPr>
          <w:sz w:val="28"/>
          <w:szCs w:val="28"/>
        </w:rPr>
        <w:lastRenderedPageBreak/>
        <w:t>1</w:t>
      </w:r>
      <w:r w:rsidR="00B71344">
        <w:rPr>
          <w:sz w:val="28"/>
          <w:szCs w:val="28"/>
        </w:rPr>
        <w:t>7</w:t>
      </w:r>
      <w:r w:rsidRPr="002938DC">
        <w:rPr>
          <w:sz w:val="28"/>
          <w:szCs w:val="28"/>
        </w:rPr>
        <w:t xml:space="preserve">. </w:t>
      </w:r>
      <w:r w:rsidR="0077259F">
        <w:rPr>
          <w:rFonts w:eastAsiaTheme="minorHAnsi"/>
          <w:sz w:val="28"/>
          <w:szCs w:val="28"/>
          <w:lang w:eastAsia="en-US"/>
        </w:rPr>
        <w:t>Конкурс проводится в два этапа. На первом этапе н</w:t>
      </w:r>
      <w:r w:rsidRPr="002938DC">
        <w:rPr>
          <w:sz w:val="28"/>
          <w:szCs w:val="28"/>
        </w:rPr>
        <w:t xml:space="preserve">а официальных сайтах </w:t>
      </w:r>
      <w:r w:rsidR="002938DC" w:rsidRPr="002938DC">
        <w:rPr>
          <w:sz w:val="28"/>
          <w:szCs w:val="28"/>
        </w:rPr>
        <w:t xml:space="preserve">Министерства </w:t>
      </w:r>
      <w:r w:rsidRPr="002938DC">
        <w:rPr>
          <w:sz w:val="28"/>
          <w:szCs w:val="28"/>
        </w:rPr>
        <w:t xml:space="preserve">и федеральной государственной информационной системы </w:t>
      </w:r>
      <w:r w:rsidR="002938DC" w:rsidRPr="002938DC">
        <w:rPr>
          <w:sz w:val="28"/>
          <w:szCs w:val="28"/>
        </w:rPr>
        <w:t>«</w:t>
      </w:r>
      <w:r w:rsidRPr="002938DC">
        <w:rPr>
          <w:sz w:val="28"/>
          <w:szCs w:val="28"/>
        </w:rPr>
        <w:t>Единая информационная система управления кадровым составом государственной гражданской службы Российской Федерации</w:t>
      </w:r>
      <w:r w:rsidR="002938DC" w:rsidRPr="002938DC">
        <w:rPr>
          <w:sz w:val="28"/>
          <w:szCs w:val="28"/>
        </w:rPr>
        <w:t>»</w:t>
      </w:r>
      <w:r w:rsidR="003A7F31">
        <w:rPr>
          <w:sz w:val="28"/>
          <w:szCs w:val="28"/>
        </w:rPr>
        <w:t xml:space="preserve"> (далее – Единая система)</w:t>
      </w:r>
      <w:r w:rsidRPr="002938DC">
        <w:rPr>
          <w:sz w:val="28"/>
          <w:szCs w:val="28"/>
        </w:rPr>
        <w:t xml:space="preserve"> размещается объявление о приеме документов для участия в конкурсе </w:t>
      </w:r>
      <w:r w:rsidR="00B67B95">
        <w:rPr>
          <w:sz w:val="28"/>
          <w:szCs w:val="28"/>
        </w:rPr>
        <w:t xml:space="preserve">(далее - объявление о конкурсе), </w:t>
      </w:r>
      <w:r w:rsidR="00B67B95">
        <w:rPr>
          <w:rFonts w:eastAsiaTheme="minorHAnsi"/>
          <w:sz w:val="28"/>
          <w:szCs w:val="28"/>
          <w:lang w:eastAsia="en-US"/>
        </w:rPr>
        <w:t xml:space="preserve">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</w:t>
      </w:r>
    </w:p>
    <w:p w:rsidR="00B67B95" w:rsidRDefault="00B67B95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CC6540" w:rsidRPr="002938DC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2938DC">
        <w:rPr>
          <w:sz w:val="28"/>
          <w:szCs w:val="28"/>
        </w:rPr>
        <w:t>1</w:t>
      </w:r>
      <w:r w:rsidR="00B71344">
        <w:rPr>
          <w:sz w:val="28"/>
          <w:szCs w:val="28"/>
        </w:rPr>
        <w:t>8</w:t>
      </w:r>
      <w:r w:rsidRPr="002938DC">
        <w:rPr>
          <w:sz w:val="28"/>
          <w:szCs w:val="28"/>
        </w:rPr>
        <w:t xml:space="preserve">. Объявление о конкурсе должно включать в себя помимо сведений, предусмотренных </w:t>
      </w:r>
      <w:hyperlink r:id="rId8" w:history="1">
        <w:r w:rsidRPr="003A7F31">
          <w:rPr>
            <w:sz w:val="28"/>
            <w:szCs w:val="28"/>
          </w:rPr>
          <w:t xml:space="preserve">пунктом </w:t>
        </w:r>
        <w:r w:rsidR="00A71C5D" w:rsidRPr="003A7F31">
          <w:rPr>
            <w:sz w:val="28"/>
            <w:szCs w:val="28"/>
          </w:rPr>
          <w:t>1</w:t>
        </w:r>
      </w:hyperlink>
      <w:r w:rsidR="00B71344" w:rsidRPr="003A7F31">
        <w:rPr>
          <w:sz w:val="28"/>
          <w:szCs w:val="28"/>
        </w:rPr>
        <w:t>7</w:t>
      </w:r>
      <w:r w:rsidRPr="002938DC">
        <w:rPr>
          <w:sz w:val="28"/>
          <w:szCs w:val="28"/>
        </w:rPr>
        <w:t xml:space="preserve"> </w:t>
      </w:r>
      <w:r w:rsidR="00A71C5D">
        <w:rPr>
          <w:sz w:val="28"/>
          <w:szCs w:val="28"/>
        </w:rPr>
        <w:t>настоящей Методики</w:t>
      </w:r>
      <w:r w:rsidRPr="002938DC">
        <w:rPr>
          <w:sz w:val="28"/>
          <w:szCs w:val="28"/>
        </w:rPr>
        <w:t xml:space="preserve"> сведения о методах оценки, а также положения должностного регламента гражданского служащего, включающие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служащего.</w:t>
      </w:r>
    </w:p>
    <w:p w:rsidR="00CC6540" w:rsidRPr="002938DC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2938DC">
        <w:rPr>
          <w:sz w:val="28"/>
          <w:szCs w:val="28"/>
        </w:rPr>
        <w:t>1</w:t>
      </w:r>
      <w:r w:rsidR="00B71344">
        <w:rPr>
          <w:sz w:val="28"/>
          <w:szCs w:val="28"/>
        </w:rPr>
        <w:t>9</w:t>
      </w:r>
      <w:r w:rsidRPr="002938DC">
        <w:rPr>
          <w:sz w:val="28"/>
          <w:szCs w:val="28"/>
        </w:rPr>
        <w:t>. 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тест), о чем указывается в объявлении о конкурсе.</w:t>
      </w:r>
    </w:p>
    <w:p w:rsidR="00CC6540" w:rsidRPr="002938DC" w:rsidRDefault="00B71344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C6540" w:rsidRPr="002938DC">
        <w:rPr>
          <w:sz w:val="28"/>
          <w:szCs w:val="28"/>
        </w:rPr>
        <w:t xml:space="preserve">. 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</w:t>
      </w:r>
      <w:hyperlink r:id="rId9" w:history="1">
        <w:r w:rsidR="00CC6540" w:rsidRPr="002938DC">
          <w:rPr>
            <w:sz w:val="28"/>
            <w:szCs w:val="28"/>
          </w:rPr>
          <w:t>Конституции</w:t>
        </w:r>
      </w:hyperlink>
      <w:r w:rsidR="00CC6540" w:rsidRPr="002938DC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CC6540" w:rsidRPr="002938DC" w:rsidRDefault="0042349E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1344">
        <w:rPr>
          <w:sz w:val="28"/>
          <w:szCs w:val="28"/>
        </w:rPr>
        <w:t>1</w:t>
      </w:r>
      <w:r w:rsidR="00CC6540" w:rsidRPr="002938DC">
        <w:rPr>
          <w:sz w:val="28"/>
          <w:szCs w:val="28"/>
        </w:rPr>
        <w:t xml:space="preserve">. Предварительный тест размещается на официальном сайте </w:t>
      </w:r>
      <w:r w:rsidR="00AD05E9">
        <w:rPr>
          <w:sz w:val="28"/>
          <w:szCs w:val="28"/>
        </w:rPr>
        <w:t>Единой системы</w:t>
      </w:r>
      <w:r w:rsidR="00CC6540" w:rsidRPr="002938DC">
        <w:rPr>
          <w:sz w:val="28"/>
          <w:szCs w:val="28"/>
        </w:rPr>
        <w:t>, доступ претендентам для его прохождения предоставляется безвозмездно.</w:t>
      </w:r>
    </w:p>
    <w:p w:rsidR="00CC6540" w:rsidRPr="002938DC" w:rsidRDefault="0042349E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1344">
        <w:rPr>
          <w:sz w:val="28"/>
          <w:szCs w:val="28"/>
        </w:rPr>
        <w:t>2</w:t>
      </w:r>
      <w:r w:rsidR="00CC6540" w:rsidRPr="002938DC">
        <w:rPr>
          <w:sz w:val="28"/>
          <w:szCs w:val="28"/>
        </w:rPr>
        <w:t>.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CC6540" w:rsidRDefault="00CC6540">
      <w:pPr>
        <w:spacing w:after="1" w:line="220" w:lineRule="atLeast"/>
        <w:jc w:val="both"/>
      </w:pPr>
    </w:p>
    <w:p w:rsidR="00CC6540" w:rsidRPr="002F40C6" w:rsidRDefault="00CC6540">
      <w:pPr>
        <w:spacing w:after="1" w:line="220" w:lineRule="atLeast"/>
        <w:jc w:val="center"/>
        <w:outlineLvl w:val="1"/>
        <w:rPr>
          <w:sz w:val="28"/>
          <w:szCs w:val="28"/>
        </w:rPr>
      </w:pPr>
      <w:r w:rsidRPr="002F40C6">
        <w:rPr>
          <w:b/>
          <w:sz w:val="28"/>
          <w:szCs w:val="28"/>
        </w:rPr>
        <w:t>IV. Проведение конкурсов</w:t>
      </w:r>
    </w:p>
    <w:p w:rsidR="00CC6540" w:rsidRDefault="00CC6540">
      <w:pPr>
        <w:spacing w:after="1" w:line="220" w:lineRule="atLeast"/>
        <w:jc w:val="both"/>
      </w:pPr>
    </w:p>
    <w:p w:rsidR="003A7F31" w:rsidRPr="003A7F31" w:rsidRDefault="003A7F31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23. </w:t>
      </w:r>
      <w:r w:rsidRPr="003A7F31">
        <w:rPr>
          <w:rFonts w:eastAsiaTheme="minorHAnsi"/>
          <w:sz w:val="28"/>
          <w:szCs w:val="28"/>
          <w:lang w:eastAsia="en-US"/>
        </w:rPr>
        <w:t xml:space="preserve">Второй этап конкурса проводится не позднее чем через 30 календарных дней с даты завершения приема документов для участия в </w:t>
      </w:r>
      <w:r w:rsidRPr="003A7F31">
        <w:rPr>
          <w:rFonts w:eastAsiaTheme="minorHAnsi"/>
          <w:sz w:val="28"/>
          <w:szCs w:val="28"/>
          <w:lang w:eastAsia="en-US"/>
        </w:rPr>
        <w:lastRenderedPageBreak/>
        <w:t>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Министром.</w:t>
      </w:r>
    </w:p>
    <w:p w:rsidR="003A7F31" w:rsidRPr="003A7F31" w:rsidRDefault="003A7F31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A7F31">
        <w:rPr>
          <w:rFonts w:eastAsiaTheme="minorHAnsi"/>
          <w:sz w:val="28"/>
          <w:szCs w:val="28"/>
          <w:lang w:eastAsia="en-US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</w:r>
    </w:p>
    <w:p w:rsidR="003A7F31" w:rsidRDefault="003A7F31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A7F31">
        <w:rPr>
          <w:rFonts w:eastAsiaTheme="minorHAnsi"/>
          <w:sz w:val="28"/>
          <w:szCs w:val="28"/>
          <w:lang w:eastAsia="en-US"/>
        </w:rPr>
        <w:t>Кандидат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7C57C6" w:rsidRDefault="007C57C6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8C222C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 На втором этапе конкурса осуществляется:</w:t>
      </w:r>
    </w:p>
    <w:p w:rsidR="007C57C6" w:rsidRDefault="007C57C6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оценка конкурсной комиссией профессиональных и личностных качеств кандидатов;</w:t>
      </w:r>
    </w:p>
    <w:p w:rsidR="007C57C6" w:rsidRDefault="007C57C6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принятие конкурсной комиссией решения:</w:t>
      </w:r>
    </w:p>
    <w:p w:rsidR="007C57C6" w:rsidRDefault="007C57C6" w:rsidP="009772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признании кандидата победителем конкурса;</w:t>
      </w:r>
    </w:p>
    <w:p w:rsidR="007C57C6" w:rsidRDefault="007C57C6" w:rsidP="009772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том, что победитель конкурса не выявлен;</w:t>
      </w:r>
    </w:p>
    <w:p w:rsidR="007C57C6" w:rsidRDefault="007C57C6" w:rsidP="009772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признании конкурса несостоявшимся;</w:t>
      </w:r>
    </w:p>
    <w:p w:rsidR="007C57C6" w:rsidRDefault="007C57C6" w:rsidP="009772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markedcontent"/>
          <w:sz w:val="30"/>
          <w:szCs w:val="30"/>
        </w:rPr>
        <w:t>о включении кандидата (кандидатов) в кадровый резерв.</w:t>
      </w:r>
    </w:p>
    <w:p w:rsidR="00CC6540" w:rsidRPr="00BB61E7" w:rsidRDefault="003A7F31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22C">
        <w:rPr>
          <w:sz w:val="28"/>
          <w:szCs w:val="28"/>
        </w:rPr>
        <w:t>5</w:t>
      </w:r>
      <w:r w:rsidR="00CC6540" w:rsidRPr="00BB61E7">
        <w:rPr>
          <w:sz w:val="28"/>
          <w:szCs w:val="28"/>
        </w:rPr>
        <w:t>.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CC6540" w:rsidRPr="00BB61E7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BB61E7">
        <w:rPr>
          <w:sz w:val="28"/>
          <w:szCs w:val="28"/>
        </w:rPr>
        <w:t>2</w:t>
      </w:r>
      <w:r w:rsidR="008C222C">
        <w:rPr>
          <w:sz w:val="28"/>
          <w:szCs w:val="28"/>
        </w:rPr>
        <w:t>6</w:t>
      </w:r>
      <w:r w:rsidRPr="00BB61E7">
        <w:rPr>
          <w:sz w:val="28"/>
          <w:szCs w:val="28"/>
        </w:rPr>
        <w:t xml:space="preserve">. При обработке персональных данных в </w:t>
      </w:r>
      <w:r w:rsidR="00BB61E7" w:rsidRPr="00BB61E7">
        <w:rPr>
          <w:sz w:val="28"/>
          <w:szCs w:val="28"/>
        </w:rPr>
        <w:t xml:space="preserve">Министерстве </w:t>
      </w:r>
      <w:r w:rsidRPr="00BB61E7">
        <w:rPr>
          <w:sz w:val="28"/>
          <w:szCs w:val="28"/>
        </w:rPr>
        <w:t>в соответствии с законодательством Российской Федерации в области персональных данных принимаются правовые, организационные и технические меры или обеспечивается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CC6540" w:rsidRPr="00BB61E7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BB61E7">
        <w:rPr>
          <w:sz w:val="28"/>
          <w:szCs w:val="28"/>
        </w:rPr>
        <w:t>2</w:t>
      </w:r>
      <w:r w:rsidR="008C222C">
        <w:rPr>
          <w:sz w:val="28"/>
          <w:szCs w:val="28"/>
        </w:rPr>
        <w:t>7</w:t>
      </w:r>
      <w:r w:rsidRPr="00BB61E7">
        <w:rPr>
          <w:sz w:val="28"/>
          <w:szCs w:val="28"/>
        </w:rPr>
        <w:t>. В ходе конкурсных процедур проводится тестирование:</w:t>
      </w:r>
    </w:p>
    <w:p w:rsidR="00CC6540" w:rsidRPr="00BB61E7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BB61E7">
        <w:rPr>
          <w:sz w:val="28"/>
          <w:szCs w:val="28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0" w:history="1">
        <w:r w:rsidRPr="00BB61E7">
          <w:rPr>
            <w:sz w:val="28"/>
            <w:szCs w:val="28"/>
          </w:rPr>
          <w:t>Конституции</w:t>
        </w:r>
      </w:hyperlink>
      <w:r w:rsidRPr="00BB61E7">
        <w:rPr>
          <w:sz w:val="28"/>
          <w:szCs w:val="28"/>
        </w:rPr>
        <w:t xml:space="preserve"> Российской Федерации,</w:t>
      </w:r>
      <w:r w:rsidR="00BB61E7" w:rsidRPr="00BB61E7">
        <w:rPr>
          <w:sz w:val="28"/>
          <w:szCs w:val="28"/>
        </w:rPr>
        <w:t xml:space="preserve"> Конституции Республики Дагестан,</w:t>
      </w:r>
      <w:r w:rsidRPr="00BB61E7">
        <w:rPr>
          <w:sz w:val="28"/>
          <w:szCs w:val="28"/>
        </w:rPr>
        <w:t xml:space="preserve"> законодательства Российской Федерации </w:t>
      </w:r>
      <w:r w:rsidR="00BB61E7" w:rsidRPr="00BB61E7">
        <w:rPr>
          <w:sz w:val="28"/>
          <w:szCs w:val="28"/>
        </w:rPr>
        <w:t xml:space="preserve">и Республики Дагестан </w:t>
      </w:r>
      <w:r w:rsidRPr="00BB61E7">
        <w:rPr>
          <w:sz w:val="28"/>
          <w:szCs w:val="28"/>
        </w:rPr>
        <w:t>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51446B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BB61E7">
        <w:rPr>
          <w:sz w:val="28"/>
          <w:szCs w:val="28"/>
        </w:rPr>
        <w:lastRenderedPageBreak/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(группе должностей гражданской службы, по которой формируется кадровый резерв).</w:t>
      </w:r>
      <w:r w:rsidR="0051446B" w:rsidRPr="0051446B">
        <w:rPr>
          <w:sz w:val="28"/>
          <w:szCs w:val="28"/>
        </w:rPr>
        <w:t xml:space="preserve"> </w:t>
      </w:r>
    </w:p>
    <w:p w:rsidR="00CC6540" w:rsidRPr="00BB61E7" w:rsidRDefault="0051446B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BB61E7">
        <w:rPr>
          <w:sz w:val="28"/>
          <w:szCs w:val="28"/>
        </w:rPr>
        <w:t>Перечень</w:t>
      </w:r>
      <w:r w:rsidRPr="0051446B">
        <w:rPr>
          <w:sz w:val="28"/>
          <w:szCs w:val="28"/>
        </w:rPr>
        <w:t xml:space="preserve"> </w:t>
      </w:r>
      <w:r w:rsidRPr="00BB61E7">
        <w:rPr>
          <w:sz w:val="28"/>
          <w:szCs w:val="28"/>
        </w:rPr>
        <w:t>материалов</w:t>
      </w:r>
      <w:r w:rsidRPr="0051446B">
        <w:rPr>
          <w:sz w:val="28"/>
          <w:szCs w:val="28"/>
        </w:rPr>
        <w:t xml:space="preserve"> </w:t>
      </w:r>
      <w:r w:rsidRPr="00BB61E7">
        <w:rPr>
          <w:sz w:val="28"/>
          <w:szCs w:val="28"/>
        </w:rPr>
        <w:t>выполнения кандидатами конкурсных заданий определяется председателем конкурсной комиссии.</w:t>
      </w:r>
    </w:p>
    <w:p w:rsidR="00CC6540" w:rsidRPr="00E17861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E17861">
        <w:rPr>
          <w:sz w:val="28"/>
          <w:szCs w:val="28"/>
        </w:rPr>
        <w:t>2</w:t>
      </w:r>
      <w:r w:rsidR="008C222C">
        <w:rPr>
          <w:sz w:val="28"/>
          <w:szCs w:val="28"/>
        </w:rPr>
        <w:t>9</w:t>
      </w:r>
      <w:r w:rsidRPr="00E17861">
        <w:rPr>
          <w:sz w:val="28"/>
          <w:szCs w:val="28"/>
        </w:rPr>
        <w:t xml:space="preserve">. При выполнении кандидатами конкурсных заданий и проведении заседания конкурсной комиссии по решению </w:t>
      </w:r>
      <w:r w:rsidR="00BB61E7" w:rsidRPr="00E17861">
        <w:rPr>
          <w:sz w:val="28"/>
          <w:szCs w:val="28"/>
        </w:rPr>
        <w:t>Министра</w:t>
      </w:r>
      <w:r w:rsidRPr="00E17861">
        <w:rPr>
          <w:sz w:val="28"/>
          <w:szCs w:val="28"/>
        </w:rPr>
        <w:t xml:space="preserve"> ведется видео- и (или) аудиозапись либо стенограмма проведения соответствующих конкурсных процедур.</w:t>
      </w:r>
    </w:p>
    <w:p w:rsidR="00CC6540" w:rsidRPr="00E17861" w:rsidRDefault="00BB61E7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E17861">
        <w:rPr>
          <w:sz w:val="28"/>
          <w:szCs w:val="28"/>
        </w:rPr>
        <w:t xml:space="preserve">Министерством </w:t>
      </w:r>
      <w:r w:rsidR="00CC6540" w:rsidRPr="00E17861">
        <w:rPr>
          <w:sz w:val="28"/>
          <w:szCs w:val="28"/>
        </w:rPr>
        <w:t>создаются надлежащие организационные и материально-технические условия для деятельности конкурсной комиссии, а также для прохождения кандидатами конкурсных процедур.</w:t>
      </w:r>
    </w:p>
    <w:p w:rsidR="00CC6540" w:rsidRPr="00E17861" w:rsidRDefault="008C222C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CC6540" w:rsidRPr="00E17861">
        <w:rPr>
          <w:sz w:val="28"/>
          <w:szCs w:val="28"/>
        </w:rPr>
        <w:t>. В ходе индивидуального собеседования конкурсной комиссией проводится обсуждение с кандидатом результатов выполнения им других конкурсных заданий, задаются вопросы с целью определения его профессионального уровня.</w:t>
      </w:r>
    </w:p>
    <w:p w:rsidR="00CC6540" w:rsidRPr="00E17861" w:rsidRDefault="008C222C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CC6540" w:rsidRPr="00E17861">
        <w:rPr>
          <w:sz w:val="28"/>
          <w:szCs w:val="28"/>
        </w:rPr>
        <w:t xml:space="preserve">. По окончании индивидуального собеседования с кандидатом каждый член конкурсной комиссии заносит в конкурсный бюллетень, составляемый по форме согласно </w:t>
      </w:r>
      <w:hyperlink w:anchor="P270" w:history="1">
        <w:r w:rsidR="00CC6540" w:rsidRPr="00E17861">
          <w:rPr>
            <w:sz w:val="28"/>
            <w:szCs w:val="28"/>
          </w:rPr>
          <w:t xml:space="preserve">приложению </w:t>
        </w:r>
        <w:r w:rsidR="00E17861" w:rsidRPr="00E17861">
          <w:rPr>
            <w:sz w:val="28"/>
            <w:szCs w:val="28"/>
          </w:rPr>
          <w:t>№</w:t>
        </w:r>
        <w:r w:rsidR="00CC6540" w:rsidRPr="00E17861">
          <w:rPr>
            <w:sz w:val="28"/>
            <w:szCs w:val="28"/>
          </w:rPr>
          <w:t xml:space="preserve"> 3</w:t>
        </w:r>
      </w:hyperlink>
      <w:r w:rsidR="006E41F2">
        <w:t xml:space="preserve"> </w:t>
      </w:r>
      <w:r w:rsidR="006E41F2" w:rsidRPr="006E41F2">
        <w:rPr>
          <w:sz w:val="28"/>
          <w:szCs w:val="28"/>
        </w:rPr>
        <w:t>к настоящей Методике</w:t>
      </w:r>
      <w:r w:rsidR="00CC6540" w:rsidRPr="00E17861">
        <w:rPr>
          <w:sz w:val="28"/>
          <w:szCs w:val="28"/>
        </w:rPr>
        <w:t>, результат оценки кандидата при необходимости с краткой мотивировкой, обосновывающей принятое членом конкурсной комиссии решение.</w:t>
      </w:r>
    </w:p>
    <w:p w:rsidR="00CC6540" w:rsidRPr="005E3937" w:rsidRDefault="008C222C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CC6540" w:rsidRPr="005E3937">
        <w:rPr>
          <w:sz w:val="28"/>
          <w:szCs w:val="28"/>
        </w:rPr>
        <w:t>.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CC6540" w:rsidRPr="005E3937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5E3937">
        <w:rPr>
          <w:sz w:val="28"/>
          <w:szCs w:val="28"/>
        </w:rPr>
        <w:t>Конкурсной комиссией может быть принято решение о проведении заседания в формате видеоконференции (при наличии технической возможности) по предложению ее члена или кандидата с указанием причины (обоснования) такого решения.</w:t>
      </w:r>
    </w:p>
    <w:p w:rsidR="00CC6540" w:rsidRPr="005E3937" w:rsidRDefault="0042349E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222C">
        <w:rPr>
          <w:sz w:val="28"/>
          <w:szCs w:val="28"/>
        </w:rPr>
        <w:t>3</w:t>
      </w:r>
      <w:r w:rsidR="00CC6540" w:rsidRPr="005E3937">
        <w:rPr>
          <w:sz w:val="28"/>
          <w:szCs w:val="28"/>
        </w:rPr>
        <w:t>. 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оцениваемых членами конкурсной комиссии, и баллов, набранных кандидатом по итогам тестирования и выполнения иных аналогичных конкурсных заданий, предусматривающих формализованный подсчет результатов.</w:t>
      </w:r>
    </w:p>
    <w:p w:rsidR="00CC6540" w:rsidRPr="004262AE" w:rsidRDefault="0042349E" w:rsidP="009772E8">
      <w:pPr>
        <w:spacing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222C">
        <w:rPr>
          <w:sz w:val="28"/>
          <w:szCs w:val="28"/>
        </w:rPr>
        <w:t>4</w:t>
      </w:r>
      <w:r w:rsidR="00CC6540" w:rsidRPr="004262AE">
        <w:rPr>
          <w:sz w:val="28"/>
          <w:szCs w:val="28"/>
        </w:rPr>
        <w:t>.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баллов.</w:t>
      </w:r>
    </w:p>
    <w:p w:rsidR="00CC6540" w:rsidRPr="004262AE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4262AE">
        <w:rPr>
          <w:sz w:val="28"/>
          <w:szCs w:val="28"/>
        </w:rPr>
        <w:t>3</w:t>
      </w:r>
      <w:r w:rsidR="008C222C">
        <w:rPr>
          <w:sz w:val="28"/>
          <w:szCs w:val="28"/>
        </w:rPr>
        <w:t>5</w:t>
      </w:r>
      <w:r w:rsidRPr="004262AE">
        <w:rPr>
          <w:sz w:val="28"/>
          <w:szCs w:val="28"/>
        </w:rPr>
        <w:t xml:space="preserve">. Решение конкурсной комиссии об определении победителя конкурса на вакантную должность гражданской службы (кандидата (кандидатов) для включения в кадровый резерв) принимается открытым </w:t>
      </w:r>
      <w:r w:rsidRPr="004262AE">
        <w:rPr>
          <w:sz w:val="28"/>
          <w:szCs w:val="28"/>
        </w:rPr>
        <w:lastRenderedPageBreak/>
        <w:t>голосованием простым большинством голосов ее членов, присутствующих на заседании.</w:t>
      </w:r>
    </w:p>
    <w:p w:rsidR="00CC6540" w:rsidRPr="004262AE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4262AE">
        <w:rPr>
          <w:sz w:val="28"/>
          <w:szCs w:val="28"/>
        </w:rPr>
        <w:t>3</w:t>
      </w:r>
      <w:r w:rsidR="0042349E">
        <w:rPr>
          <w:sz w:val="28"/>
          <w:szCs w:val="28"/>
        </w:rPr>
        <w:t>3</w:t>
      </w:r>
      <w:r w:rsidRPr="004262AE">
        <w:rPr>
          <w:sz w:val="28"/>
          <w:szCs w:val="28"/>
        </w:rPr>
        <w:t xml:space="preserve">.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</w:t>
      </w:r>
      <w:hyperlink w:anchor="P311" w:history="1">
        <w:r w:rsidRPr="004262AE">
          <w:rPr>
            <w:sz w:val="28"/>
            <w:szCs w:val="28"/>
          </w:rPr>
          <w:t xml:space="preserve">приложению </w:t>
        </w:r>
        <w:r w:rsidR="006E41F2">
          <w:rPr>
            <w:sz w:val="28"/>
            <w:szCs w:val="28"/>
          </w:rPr>
          <w:t>№</w:t>
        </w:r>
        <w:r w:rsidRPr="004262AE">
          <w:rPr>
            <w:sz w:val="28"/>
            <w:szCs w:val="28"/>
          </w:rPr>
          <w:t xml:space="preserve"> 4</w:t>
        </w:r>
      </w:hyperlink>
      <w:r w:rsidR="006E41F2">
        <w:t xml:space="preserve"> </w:t>
      </w:r>
      <w:r w:rsidR="006E41F2" w:rsidRPr="006E41F2">
        <w:rPr>
          <w:sz w:val="28"/>
          <w:szCs w:val="28"/>
        </w:rPr>
        <w:t>к настоящей Методике</w:t>
      </w:r>
      <w:r w:rsidRPr="004262AE">
        <w:rPr>
          <w:sz w:val="28"/>
          <w:szCs w:val="28"/>
        </w:rPr>
        <w:t xml:space="preserve"> и протоколом заседания конкурсной комиссии по результатам конкурса на включение в кадровый резерв по форме согласно </w:t>
      </w:r>
      <w:hyperlink w:anchor="P510" w:history="1">
        <w:r w:rsidR="006E41F2">
          <w:rPr>
            <w:sz w:val="28"/>
            <w:szCs w:val="28"/>
          </w:rPr>
          <w:t>приложению №</w:t>
        </w:r>
        <w:r w:rsidRPr="004262AE">
          <w:rPr>
            <w:sz w:val="28"/>
            <w:szCs w:val="28"/>
          </w:rPr>
          <w:t xml:space="preserve"> 5</w:t>
        </w:r>
      </w:hyperlink>
      <w:r w:rsidR="006E41F2">
        <w:t xml:space="preserve"> </w:t>
      </w:r>
      <w:r w:rsidR="006E41F2" w:rsidRPr="006E41F2">
        <w:rPr>
          <w:sz w:val="28"/>
          <w:szCs w:val="28"/>
        </w:rPr>
        <w:t>к настоящей Методике</w:t>
      </w:r>
      <w:r w:rsidRPr="004262AE">
        <w:rPr>
          <w:sz w:val="28"/>
          <w:szCs w:val="28"/>
        </w:rPr>
        <w:t>.</w:t>
      </w:r>
    </w:p>
    <w:p w:rsidR="00CC6540" w:rsidRPr="004262AE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4262AE">
        <w:rPr>
          <w:sz w:val="28"/>
          <w:szCs w:val="28"/>
        </w:rPr>
        <w:t>Указанное решение (протокол) содержит рейтинг кандидатов с указанием набранных баллов и занятых ими мест по результатам оценки конкурсной комиссией.</w:t>
      </w:r>
    </w:p>
    <w:p w:rsidR="00CC6540" w:rsidRPr="004262AE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4262AE">
        <w:rPr>
          <w:sz w:val="28"/>
          <w:szCs w:val="28"/>
        </w:rPr>
        <w:t>3</w:t>
      </w:r>
      <w:r w:rsidR="008C222C">
        <w:rPr>
          <w:sz w:val="28"/>
          <w:szCs w:val="28"/>
        </w:rPr>
        <w:t>6</w:t>
      </w:r>
      <w:r w:rsidRPr="004262AE">
        <w:rPr>
          <w:sz w:val="28"/>
          <w:szCs w:val="28"/>
        </w:rPr>
        <w:t>.</w:t>
      </w:r>
      <w:r w:rsidR="00D725FF">
        <w:rPr>
          <w:sz w:val="28"/>
          <w:szCs w:val="28"/>
        </w:rPr>
        <w:t xml:space="preserve"> </w:t>
      </w:r>
      <w:r w:rsidR="00D725FF" w:rsidRPr="004262AE">
        <w:rPr>
          <w:sz w:val="28"/>
          <w:szCs w:val="28"/>
        </w:rPr>
        <w:t>По результатам сопоставления итоговых баллов кандидатов на вакантную должность гражданской службы</w:t>
      </w:r>
      <w:r w:rsidR="00D725FF">
        <w:rPr>
          <w:sz w:val="28"/>
          <w:szCs w:val="28"/>
        </w:rPr>
        <w:t xml:space="preserve"> </w:t>
      </w:r>
      <w:r w:rsidR="00346A19">
        <w:rPr>
          <w:sz w:val="28"/>
          <w:szCs w:val="28"/>
        </w:rPr>
        <w:t>п</w:t>
      </w:r>
      <w:r w:rsidR="00346A19" w:rsidRPr="004262AE">
        <w:rPr>
          <w:sz w:val="28"/>
          <w:szCs w:val="28"/>
        </w:rPr>
        <w:t>обедител</w:t>
      </w:r>
      <w:r w:rsidR="00346A19">
        <w:rPr>
          <w:sz w:val="28"/>
          <w:szCs w:val="28"/>
        </w:rPr>
        <w:t xml:space="preserve">ем </w:t>
      </w:r>
      <w:r w:rsidR="00346A19" w:rsidRPr="004262AE">
        <w:rPr>
          <w:sz w:val="28"/>
          <w:szCs w:val="28"/>
        </w:rPr>
        <w:t xml:space="preserve">конкурса </w:t>
      </w:r>
      <w:r w:rsidR="00D725FF">
        <w:rPr>
          <w:sz w:val="28"/>
          <w:szCs w:val="28"/>
        </w:rPr>
        <w:t xml:space="preserve">не может быть признан кандидат, </w:t>
      </w:r>
      <w:r w:rsidR="00D725FF" w:rsidRPr="004262AE">
        <w:rPr>
          <w:sz w:val="28"/>
          <w:szCs w:val="28"/>
        </w:rPr>
        <w:t>общая сумма набранных баллов котор</w:t>
      </w:r>
      <w:r w:rsidR="00D725FF">
        <w:rPr>
          <w:sz w:val="28"/>
          <w:szCs w:val="28"/>
        </w:rPr>
        <w:t>ого</w:t>
      </w:r>
      <w:r w:rsidR="00D725FF" w:rsidRPr="004262AE">
        <w:rPr>
          <w:sz w:val="28"/>
          <w:szCs w:val="28"/>
        </w:rPr>
        <w:t xml:space="preserve"> составляет менее 50 процентов максимального балла.</w:t>
      </w:r>
      <w:r w:rsidR="00346A19">
        <w:rPr>
          <w:sz w:val="28"/>
          <w:szCs w:val="28"/>
        </w:rPr>
        <w:t xml:space="preserve"> В</w:t>
      </w:r>
      <w:r w:rsidR="00D725FF">
        <w:rPr>
          <w:sz w:val="28"/>
          <w:szCs w:val="28"/>
        </w:rPr>
        <w:t xml:space="preserve"> </w:t>
      </w:r>
      <w:r w:rsidRPr="004262AE">
        <w:rPr>
          <w:sz w:val="28"/>
          <w:szCs w:val="28"/>
        </w:rPr>
        <w:t>кадровый резерв конкурсной комиссией</w:t>
      </w:r>
      <w:r w:rsidR="00DF726C">
        <w:rPr>
          <w:sz w:val="28"/>
          <w:szCs w:val="28"/>
        </w:rPr>
        <w:t xml:space="preserve"> не</w:t>
      </w:r>
      <w:r w:rsidRPr="004262AE">
        <w:rPr>
          <w:sz w:val="28"/>
          <w:szCs w:val="28"/>
        </w:rPr>
        <w:t xml:space="preserve"> могут рекомендоваться кандидаты из числа тех кандидатов, общая сумма набранных баллов которых составляет менее 50 процентов максимального балла.</w:t>
      </w:r>
    </w:p>
    <w:p w:rsidR="00CC6540" w:rsidRDefault="00CC6540" w:rsidP="009772E8">
      <w:pPr>
        <w:spacing w:line="220" w:lineRule="atLeast"/>
        <w:ind w:firstLine="709"/>
        <w:jc w:val="both"/>
        <w:rPr>
          <w:sz w:val="28"/>
          <w:szCs w:val="28"/>
        </w:rPr>
      </w:pPr>
      <w:r w:rsidRPr="004262AE">
        <w:rPr>
          <w:sz w:val="28"/>
          <w:szCs w:val="28"/>
        </w:rPr>
        <w:t>3</w:t>
      </w:r>
      <w:r w:rsidR="008C222C">
        <w:rPr>
          <w:sz w:val="28"/>
          <w:szCs w:val="28"/>
        </w:rPr>
        <w:t>7</w:t>
      </w:r>
      <w:r w:rsidRPr="004262AE">
        <w:rPr>
          <w:sz w:val="28"/>
          <w:szCs w:val="28"/>
        </w:rPr>
        <w:t>.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документа, подписанного усиленной квалифицированной электронной подписью.</w:t>
      </w:r>
    </w:p>
    <w:p w:rsidR="00CC6540" w:rsidRDefault="00CC6540">
      <w:pPr>
        <w:spacing w:after="1" w:line="220" w:lineRule="atLeast"/>
        <w:jc w:val="both"/>
      </w:pPr>
    </w:p>
    <w:p w:rsidR="00CC6540" w:rsidRDefault="002F3C9F" w:rsidP="002F3C9F">
      <w:pPr>
        <w:spacing w:after="1" w:line="220" w:lineRule="atLeast"/>
        <w:jc w:val="center"/>
      </w:pPr>
      <w:r>
        <w:t>_____________________________</w:t>
      </w:r>
    </w:p>
    <w:p w:rsidR="00CC6540" w:rsidRDefault="00CC6540">
      <w:pPr>
        <w:spacing w:after="1" w:line="220" w:lineRule="atLeast"/>
        <w:jc w:val="both"/>
      </w:pPr>
    </w:p>
    <w:sectPr w:rsidR="00CC6540" w:rsidSect="00DF44B6"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FA3" w:rsidRDefault="00714FA3" w:rsidP="00B70556">
      <w:r>
        <w:separator/>
      </w:r>
    </w:p>
  </w:endnote>
  <w:endnote w:type="continuationSeparator" w:id="1">
    <w:p w:rsidR="00714FA3" w:rsidRDefault="00714FA3" w:rsidP="00B70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FA3" w:rsidRDefault="00714FA3" w:rsidP="00B70556">
      <w:r>
        <w:separator/>
      </w:r>
    </w:p>
  </w:footnote>
  <w:footnote w:type="continuationSeparator" w:id="1">
    <w:p w:rsidR="00714FA3" w:rsidRDefault="00714FA3" w:rsidP="00B705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704583"/>
      <w:docPartObj>
        <w:docPartGallery w:val="Номера страниц (вверху страницы)"/>
        <w:docPartUnique/>
      </w:docPartObj>
    </w:sdtPr>
    <w:sdtContent>
      <w:p w:rsidR="00DF44B6" w:rsidRDefault="00DF44B6">
        <w:pPr>
          <w:pStyle w:val="a3"/>
          <w:jc w:val="center"/>
        </w:pPr>
        <w:fldSimple w:instr=" PAGE   \* MERGEFORMAT ">
          <w:r w:rsidR="0072172D">
            <w:rPr>
              <w:noProof/>
            </w:rPr>
            <w:t>7</w:t>
          </w:r>
        </w:fldSimple>
      </w:p>
    </w:sdtContent>
  </w:sdt>
  <w:p w:rsidR="00B70556" w:rsidRDefault="00B7055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556" w:rsidRDefault="00B70556">
    <w:pPr>
      <w:pStyle w:val="a3"/>
    </w:pPr>
  </w:p>
  <w:p w:rsidR="00B70556" w:rsidRDefault="00B705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1D1"/>
    <w:rsid w:val="00012A1B"/>
    <w:rsid w:val="00041441"/>
    <w:rsid w:val="00051238"/>
    <w:rsid w:val="000668D8"/>
    <w:rsid w:val="000876E6"/>
    <w:rsid w:val="000B0A62"/>
    <w:rsid w:val="000B46BE"/>
    <w:rsid w:val="000C6E0E"/>
    <w:rsid w:val="000F4012"/>
    <w:rsid w:val="00122255"/>
    <w:rsid w:val="001B56B5"/>
    <w:rsid w:val="00237349"/>
    <w:rsid w:val="0024291B"/>
    <w:rsid w:val="002751BA"/>
    <w:rsid w:val="002878E9"/>
    <w:rsid w:val="002938DC"/>
    <w:rsid w:val="002B0B64"/>
    <w:rsid w:val="002C344B"/>
    <w:rsid w:val="002F3C9F"/>
    <w:rsid w:val="002F40C6"/>
    <w:rsid w:val="0030020C"/>
    <w:rsid w:val="00305088"/>
    <w:rsid w:val="003368E7"/>
    <w:rsid w:val="00346A19"/>
    <w:rsid w:val="003A7F31"/>
    <w:rsid w:val="003F2A76"/>
    <w:rsid w:val="0042349E"/>
    <w:rsid w:val="00423F75"/>
    <w:rsid w:val="004262AE"/>
    <w:rsid w:val="00436BE2"/>
    <w:rsid w:val="00460DE5"/>
    <w:rsid w:val="0047512A"/>
    <w:rsid w:val="004D3060"/>
    <w:rsid w:val="004D3908"/>
    <w:rsid w:val="0051446B"/>
    <w:rsid w:val="00553823"/>
    <w:rsid w:val="005551FF"/>
    <w:rsid w:val="00596629"/>
    <w:rsid w:val="005C1D9C"/>
    <w:rsid w:val="005D3D73"/>
    <w:rsid w:val="005E3937"/>
    <w:rsid w:val="00644D8F"/>
    <w:rsid w:val="006E41F2"/>
    <w:rsid w:val="00714FA3"/>
    <w:rsid w:val="0072172D"/>
    <w:rsid w:val="0077259F"/>
    <w:rsid w:val="007B1B2A"/>
    <w:rsid w:val="007C57C6"/>
    <w:rsid w:val="008203C9"/>
    <w:rsid w:val="00826A84"/>
    <w:rsid w:val="00861279"/>
    <w:rsid w:val="008907EC"/>
    <w:rsid w:val="008B43AE"/>
    <w:rsid w:val="008C222C"/>
    <w:rsid w:val="008F621F"/>
    <w:rsid w:val="00903DE3"/>
    <w:rsid w:val="009434CF"/>
    <w:rsid w:val="009772E8"/>
    <w:rsid w:val="00A075C0"/>
    <w:rsid w:val="00A35EC3"/>
    <w:rsid w:val="00A545F9"/>
    <w:rsid w:val="00A71C5D"/>
    <w:rsid w:val="00A80397"/>
    <w:rsid w:val="00A87BDE"/>
    <w:rsid w:val="00AD05E9"/>
    <w:rsid w:val="00B1063B"/>
    <w:rsid w:val="00B32524"/>
    <w:rsid w:val="00B37A1D"/>
    <w:rsid w:val="00B40FB0"/>
    <w:rsid w:val="00B67B95"/>
    <w:rsid w:val="00B70556"/>
    <w:rsid w:val="00B71344"/>
    <w:rsid w:val="00BB61E7"/>
    <w:rsid w:val="00C31D36"/>
    <w:rsid w:val="00C37141"/>
    <w:rsid w:val="00C5409D"/>
    <w:rsid w:val="00C576AD"/>
    <w:rsid w:val="00C614D3"/>
    <w:rsid w:val="00C67783"/>
    <w:rsid w:val="00C75952"/>
    <w:rsid w:val="00C91DB3"/>
    <w:rsid w:val="00C972B7"/>
    <w:rsid w:val="00CC6540"/>
    <w:rsid w:val="00CE4E94"/>
    <w:rsid w:val="00D725FF"/>
    <w:rsid w:val="00DD2E6A"/>
    <w:rsid w:val="00DF44B6"/>
    <w:rsid w:val="00DF726C"/>
    <w:rsid w:val="00E10726"/>
    <w:rsid w:val="00E17861"/>
    <w:rsid w:val="00E554C3"/>
    <w:rsid w:val="00E65A98"/>
    <w:rsid w:val="00E74DE8"/>
    <w:rsid w:val="00E86A0C"/>
    <w:rsid w:val="00EA3E00"/>
    <w:rsid w:val="00EB4A86"/>
    <w:rsid w:val="00EF4307"/>
    <w:rsid w:val="00F0652E"/>
    <w:rsid w:val="00F222CA"/>
    <w:rsid w:val="00F3375D"/>
    <w:rsid w:val="00FB4C00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5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5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markedcontent">
    <w:name w:val="markedcontent"/>
    <w:basedOn w:val="a0"/>
    <w:rsid w:val="00B32524"/>
  </w:style>
  <w:style w:type="paragraph" w:styleId="a3">
    <w:name w:val="header"/>
    <w:basedOn w:val="a"/>
    <w:link w:val="a4"/>
    <w:uiPriority w:val="99"/>
    <w:unhideWhenUsed/>
    <w:rsid w:val="00B705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05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705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705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05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05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9B0E1BD0F91E041306083C7CE3A270FBCB74C58EBC691BDEEDF3DDF01E934BDCE744014CC7050C10C04DFB115E1358B537D4J8EB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31F57E563AF97703E06929CA0387C1E730AF564036B15E20E78DBD83CD4CB5743A624ACF9E607034DF1FA60D5466A3F2167F3643jBQ0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19B0E1BD0F91E041306083C7CE3A270FAC470C286EF3E198FB8FDD8F84EC95BCAAE48045992555647CD4EJFE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9B0E1BD0F91E041306083C7CE3A270FAC470C286EF3E198FB8FDD8F84EC95BCAAE48045992555647CD4EJFEBJ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07539"/>
    <w:rsid w:val="00207539"/>
    <w:rsid w:val="0070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C2692AC3680447EBA2B250D2036BF59">
    <w:name w:val="5C2692AC3680447EBA2B250D2036BF59"/>
    <w:rsid w:val="0020753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E25B-13F2-480A-AFB8-E635542C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7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61</cp:revision>
  <cp:lastPrinted>2021-11-22T08:47:00Z</cp:lastPrinted>
  <dcterms:created xsi:type="dcterms:W3CDTF">2019-07-16T09:42:00Z</dcterms:created>
  <dcterms:modified xsi:type="dcterms:W3CDTF">2021-11-22T09:14:00Z</dcterms:modified>
</cp:coreProperties>
</file>